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273" w:rsidRPr="004C531E" w:rsidRDefault="00FC2273" w:rsidP="00FC2273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FC2273" w:rsidRPr="004C531E" w:rsidRDefault="00FC2273" w:rsidP="00FC2273">
      <w:pPr>
        <w:pStyle w:val="a4"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Пояснительная записка………………………………………</w:t>
      </w:r>
      <w:r w:rsidR="004C531E">
        <w:rPr>
          <w:rFonts w:ascii="Times New Roman" w:hAnsi="Times New Roman" w:cs="Times New Roman"/>
          <w:sz w:val="24"/>
          <w:szCs w:val="24"/>
        </w:rPr>
        <w:t>………..</w:t>
      </w:r>
      <w:r w:rsidRPr="004C531E">
        <w:rPr>
          <w:rFonts w:ascii="Times New Roman" w:hAnsi="Times New Roman" w:cs="Times New Roman"/>
          <w:sz w:val="24"/>
          <w:szCs w:val="24"/>
        </w:rPr>
        <w:t>…….…....….</w:t>
      </w:r>
      <w:r w:rsidR="004C531E">
        <w:rPr>
          <w:rFonts w:ascii="Times New Roman" w:hAnsi="Times New Roman" w:cs="Times New Roman"/>
          <w:sz w:val="24"/>
          <w:szCs w:val="24"/>
        </w:rPr>
        <w:t>.</w:t>
      </w:r>
      <w:r w:rsidRPr="004C531E">
        <w:rPr>
          <w:rFonts w:ascii="Times New Roman" w:hAnsi="Times New Roman" w:cs="Times New Roman"/>
          <w:sz w:val="24"/>
          <w:szCs w:val="24"/>
        </w:rPr>
        <w:t>3</w:t>
      </w:r>
    </w:p>
    <w:p w:rsidR="00FC2273" w:rsidRPr="004C531E" w:rsidRDefault="00FC2273" w:rsidP="00FC2273">
      <w:pPr>
        <w:pStyle w:val="a4"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Содержание программы…………………………………………………</w:t>
      </w:r>
      <w:r w:rsidR="004C531E">
        <w:rPr>
          <w:rFonts w:ascii="Times New Roman" w:hAnsi="Times New Roman" w:cs="Times New Roman"/>
          <w:sz w:val="24"/>
          <w:szCs w:val="24"/>
        </w:rPr>
        <w:t>…….….</w:t>
      </w:r>
      <w:r w:rsidRPr="004C531E">
        <w:rPr>
          <w:rFonts w:ascii="Times New Roman" w:hAnsi="Times New Roman" w:cs="Times New Roman"/>
          <w:sz w:val="24"/>
          <w:szCs w:val="24"/>
        </w:rPr>
        <w:t>.…</w:t>
      </w:r>
      <w:r w:rsidR="004C531E">
        <w:rPr>
          <w:rFonts w:ascii="Times New Roman" w:hAnsi="Times New Roman" w:cs="Times New Roman"/>
          <w:sz w:val="24"/>
          <w:szCs w:val="24"/>
        </w:rPr>
        <w:t>.</w:t>
      </w:r>
      <w:r w:rsidRPr="004C531E">
        <w:rPr>
          <w:rFonts w:ascii="Times New Roman" w:hAnsi="Times New Roman" w:cs="Times New Roman"/>
          <w:sz w:val="24"/>
          <w:szCs w:val="24"/>
        </w:rPr>
        <w:t>5</w:t>
      </w:r>
    </w:p>
    <w:p w:rsidR="00FC2273" w:rsidRPr="004C531E" w:rsidRDefault="008F66B6" w:rsidP="00FC2273">
      <w:pPr>
        <w:pStyle w:val="a4"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FC2273" w:rsidRPr="004C531E">
        <w:rPr>
          <w:rFonts w:ascii="Times New Roman" w:hAnsi="Times New Roman" w:cs="Times New Roman"/>
          <w:sz w:val="24"/>
          <w:szCs w:val="24"/>
        </w:rPr>
        <w:t>ематическое планирование……………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FC2273" w:rsidRPr="004C531E">
        <w:rPr>
          <w:rFonts w:ascii="Times New Roman" w:hAnsi="Times New Roman" w:cs="Times New Roman"/>
          <w:sz w:val="24"/>
          <w:szCs w:val="24"/>
        </w:rPr>
        <w:t>………………</w:t>
      </w:r>
      <w:r w:rsidR="004C531E">
        <w:rPr>
          <w:rFonts w:ascii="Times New Roman" w:hAnsi="Times New Roman" w:cs="Times New Roman"/>
          <w:sz w:val="24"/>
          <w:szCs w:val="24"/>
        </w:rPr>
        <w:t>……….……6</w:t>
      </w:r>
    </w:p>
    <w:p w:rsidR="00FC2273" w:rsidRPr="004C531E" w:rsidRDefault="003D4EAB" w:rsidP="00FC2273">
      <w:pPr>
        <w:pStyle w:val="a4"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- методическое</w:t>
      </w:r>
      <w:r w:rsidRPr="004C531E">
        <w:rPr>
          <w:rFonts w:ascii="Times New Roman" w:hAnsi="Times New Roman" w:cs="Times New Roman"/>
          <w:bCs/>
          <w:sz w:val="24"/>
          <w:szCs w:val="24"/>
        </w:rPr>
        <w:t xml:space="preserve"> обеспечение </w:t>
      </w:r>
      <w:r w:rsidR="00FC2273" w:rsidRPr="004C531E">
        <w:rPr>
          <w:rFonts w:ascii="Times New Roman" w:hAnsi="Times New Roman" w:cs="Times New Roman"/>
          <w:bCs/>
          <w:sz w:val="24"/>
          <w:szCs w:val="24"/>
        </w:rPr>
        <w:t>……………………………</w:t>
      </w:r>
      <w:r w:rsidR="004C531E">
        <w:rPr>
          <w:rFonts w:ascii="Times New Roman" w:hAnsi="Times New Roman" w:cs="Times New Roman"/>
          <w:bCs/>
          <w:sz w:val="24"/>
          <w:szCs w:val="24"/>
        </w:rPr>
        <w:t>…</w:t>
      </w:r>
      <w:r>
        <w:rPr>
          <w:rFonts w:ascii="Times New Roman" w:hAnsi="Times New Roman" w:cs="Times New Roman"/>
          <w:bCs/>
          <w:sz w:val="24"/>
          <w:szCs w:val="24"/>
        </w:rPr>
        <w:t>…….</w:t>
      </w:r>
      <w:r w:rsidR="004C531E">
        <w:rPr>
          <w:rFonts w:ascii="Times New Roman" w:hAnsi="Times New Roman" w:cs="Times New Roman"/>
          <w:bCs/>
          <w:sz w:val="24"/>
          <w:szCs w:val="24"/>
        </w:rPr>
        <w:t>……..</w:t>
      </w:r>
      <w:r w:rsidR="00FC2273" w:rsidRPr="004C531E">
        <w:rPr>
          <w:rFonts w:ascii="Times New Roman" w:hAnsi="Times New Roman" w:cs="Times New Roman"/>
          <w:bCs/>
          <w:sz w:val="24"/>
          <w:szCs w:val="24"/>
        </w:rPr>
        <w:t>…</w:t>
      </w:r>
      <w:r w:rsidR="004C531E">
        <w:rPr>
          <w:rFonts w:ascii="Times New Roman" w:hAnsi="Times New Roman" w:cs="Times New Roman"/>
          <w:bCs/>
          <w:sz w:val="24"/>
          <w:szCs w:val="24"/>
        </w:rPr>
        <w:t>..</w:t>
      </w:r>
      <w:r w:rsidR="00FC2273" w:rsidRPr="004C531E">
        <w:rPr>
          <w:rFonts w:ascii="Times New Roman" w:hAnsi="Times New Roman" w:cs="Times New Roman"/>
          <w:bCs/>
          <w:sz w:val="24"/>
          <w:szCs w:val="24"/>
        </w:rPr>
        <w:t>.</w:t>
      </w:r>
      <w:r w:rsidR="00FC2273" w:rsidRPr="004C531E">
        <w:rPr>
          <w:rFonts w:ascii="Times New Roman" w:hAnsi="Times New Roman" w:cs="Times New Roman"/>
          <w:sz w:val="24"/>
          <w:szCs w:val="24"/>
        </w:rPr>
        <w:t>1</w:t>
      </w:r>
      <w:r w:rsidR="004C531E">
        <w:rPr>
          <w:rFonts w:ascii="Times New Roman" w:hAnsi="Times New Roman" w:cs="Times New Roman"/>
          <w:sz w:val="24"/>
          <w:szCs w:val="24"/>
        </w:rPr>
        <w:t>1</w:t>
      </w:r>
    </w:p>
    <w:p w:rsidR="00FC2273" w:rsidRPr="004C531E" w:rsidRDefault="00FC2273" w:rsidP="004C531E">
      <w:pPr>
        <w:pStyle w:val="a4"/>
        <w:ind w:left="1429"/>
        <w:contextualSpacing/>
        <w:rPr>
          <w:rFonts w:ascii="Times New Roman" w:hAnsi="Times New Roman" w:cs="Times New Roman"/>
          <w:sz w:val="24"/>
          <w:szCs w:val="24"/>
        </w:rPr>
      </w:pPr>
    </w:p>
    <w:p w:rsidR="00FC2273" w:rsidRPr="004C531E" w:rsidRDefault="00FC2273" w:rsidP="00FC2273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2273" w:rsidRPr="004C531E" w:rsidRDefault="00FC2273" w:rsidP="00FC2273">
      <w:pPr>
        <w:pStyle w:val="a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C2273" w:rsidRPr="004C531E" w:rsidRDefault="00FC2273" w:rsidP="00FC2273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FC2273" w:rsidRDefault="00FC2273" w:rsidP="00FC2273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4C531E">
        <w:rPr>
          <w:color w:val="000000"/>
        </w:rPr>
        <w:t xml:space="preserve">Коррекционная программа по логопедии составлена для </w:t>
      </w:r>
      <w:proofErr w:type="gramStart"/>
      <w:r w:rsidRPr="004C531E">
        <w:rPr>
          <w:color w:val="000000"/>
        </w:rPr>
        <w:t>обучающихся  9</w:t>
      </w:r>
      <w:proofErr w:type="gramEnd"/>
      <w:r w:rsidRPr="004C531E">
        <w:rPr>
          <w:color w:val="000000"/>
        </w:rPr>
        <w:t xml:space="preserve">  </w:t>
      </w:r>
      <w:r w:rsidR="008F66B6">
        <w:rPr>
          <w:color w:val="000000"/>
        </w:rPr>
        <w:t xml:space="preserve"> класса</w:t>
      </w:r>
      <w:r w:rsidRPr="004C531E">
        <w:rPr>
          <w:color w:val="000000"/>
        </w:rPr>
        <w:t xml:space="preserve"> на основе адаптированной основной общеобразовательной программы образования для обучающихся с легкой степенью умственной отсталостью.</w:t>
      </w:r>
    </w:p>
    <w:p w:rsidR="004C531E" w:rsidRPr="004C531E" w:rsidRDefault="004C531E" w:rsidP="00FC2273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FC2273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4C531E">
        <w:rPr>
          <w:rFonts w:ascii="Times New Roman" w:hAnsi="Times New Roman" w:cs="Times New Roman"/>
          <w:sz w:val="24"/>
          <w:szCs w:val="24"/>
        </w:rPr>
        <w:t xml:space="preserve"> – коррекция дефектов устной и письменной речи обучающихся, способствующей успешной адаптации в учебной деятельности и дальнейшей социализации обучающихся.</w:t>
      </w:r>
    </w:p>
    <w:p w:rsidR="004C531E" w:rsidRPr="004C531E" w:rsidRDefault="000D2B9C" w:rsidP="000D2B9C">
      <w:pPr>
        <w:pStyle w:val="a4"/>
        <w:tabs>
          <w:tab w:val="left" w:pos="256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>Основные задачи программы:</w:t>
      </w:r>
    </w:p>
    <w:p w:rsidR="00FC2273" w:rsidRPr="004C531E" w:rsidRDefault="008F66B6" w:rsidP="00FC2273">
      <w:pPr>
        <w:pStyle w:val="a4"/>
        <w:numPr>
          <w:ilvl w:val="0"/>
          <w:numId w:val="16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C2273" w:rsidRPr="004C531E">
        <w:rPr>
          <w:rFonts w:ascii="Times New Roman" w:hAnsi="Times New Roman" w:cs="Times New Roman"/>
          <w:sz w:val="24"/>
          <w:szCs w:val="24"/>
        </w:rPr>
        <w:t>богащать и активи</w:t>
      </w:r>
      <w:r>
        <w:rPr>
          <w:rFonts w:ascii="Times New Roman" w:hAnsi="Times New Roman" w:cs="Times New Roman"/>
          <w:sz w:val="24"/>
          <w:szCs w:val="24"/>
        </w:rPr>
        <w:t>зи</w:t>
      </w:r>
      <w:r w:rsidR="00FC2273" w:rsidRPr="004C531E">
        <w:rPr>
          <w:rFonts w:ascii="Times New Roman" w:hAnsi="Times New Roman" w:cs="Times New Roman"/>
          <w:sz w:val="24"/>
          <w:szCs w:val="24"/>
        </w:rPr>
        <w:t>ровать словарный запас детей, развивать коммуникативные навыки посредством повышения уровня общего речевого развития детей.</w:t>
      </w:r>
    </w:p>
    <w:p w:rsidR="00FC2273" w:rsidRPr="004C531E" w:rsidRDefault="008F66B6" w:rsidP="00FC2273">
      <w:pPr>
        <w:pStyle w:val="a4"/>
        <w:numPr>
          <w:ilvl w:val="0"/>
          <w:numId w:val="16"/>
        </w:num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C2273" w:rsidRPr="004C531E">
        <w:rPr>
          <w:rFonts w:ascii="Times New Roman" w:hAnsi="Times New Roman" w:cs="Times New Roman"/>
          <w:sz w:val="24"/>
          <w:szCs w:val="24"/>
        </w:rPr>
        <w:t>оздать условия для коррекции и развития познавательной деятельности учащихся (</w:t>
      </w:r>
      <w:proofErr w:type="spellStart"/>
      <w:r w:rsidR="00FC2273" w:rsidRPr="004C531E">
        <w:rPr>
          <w:rFonts w:ascii="Times New Roman" w:hAnsi="Times New Roman" w:cs="Times New Roman"/>
          <w:sz w:val="24"/>
          <w:szCs w:val="24"/>
        </w:rPr>
        <w:t>общеинтеллектуальных</w:t>
      </w:r>
      <w:proofErr w:type="spellEnd"/>
      <w:r w:rsidR="00FC2273" w:rsidRPr="004C531E">
        <w:rPr>
          <w:rFonts w:ascii="Times New Roman" w:hAnsi="Times New Roman" w:cs="Times New Roman"/>
          <w:sz w:val="24"/>
          <w:szCs w:val="24"/>
        </w:rPr>
        <w:t xml:space="preserve"> умений, учебных навыков, слухового и зрительного восприятия, памяти, внимания, фонематического слуха) и общей координации движений, мелкой моторики.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53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Занятия проводятся два раза в неделю. Форма занятий – подгрупповая. </w:t>
      </w:r>
      <w:r w:rsidRPr="004C531E">
        <w:rPr>
          <w:rFonts w:ascii="Times New Roman" w:hAnsi="Times New Roman" w:cs="Times New Roman"/>
          <w:color w:val="000000"/>
          <w:sz w:val="24"/>
          <w:szCs w:val="24"/>
        </w:rPr>
        <w:t>Продолжительность занятия составляет 30</w:t>
      </w:r>
      <w:r w:rsidR="008F66B6">
        <w:rPr>
          <w:rFonts w:ascii="Times New Roman" w:hAnsi="Times New Roman" w:cs="Times New Roman"/>
          <w:color w:val="000000"/>
          <w:sz w:val="24"/>
          <w:szCs w:val="24"/>
        </w:rPr>
        <w:t xml:space="preserve"> - 40</w:t>
      </w:r>
      <w:r w:rsidRPr="004C531E">
        <w:rPr>
          <w:rFonts w:ascii="Times New Roman" w:hAnsi="Times New Roman" w:cs="Times New Roman"/>
          <w:color w:val="000000"/>
          <w:sz w:val="24"/>
          <w:szCs w:val="24"/>
        </w:rPr>
        <w:t xml:space="preserve"> минут.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>Характеристика обучающихся.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Результаты логопедического обследования показали, что основными нарушениями являются: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- отклонения в грамматическом оформлении речевого высказывания (ограниченный круг используемых частей речи, в основном существительные, глаголы, личные местоимения). 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- при усложнении синтаксической конструкции в речи </w:t>
      </w:r>
      <w:r w:rsidR="008F66B6">
        <w:rPr>
          <w:rFonts w:ascii="Times New Roman" w:hAnsi="Times New Roman" w:cs="Times New Roman"/>
          <w:sz w:val="24"/>
          <w:szCs w:val="24"/>
        </w:rPr>
        <w:t>обучающихся</w:t>
      </w:r>
      <w:r w:rsidRPr="004C531E">
        <w:rPr>
          <w:rFonts w:ascii="Times New Roman" w:hAnsi="Times New Roman" w:cs="Times New Roman"/>
          <w:sz w:val="24"/>
          <w:szCs w:val="24"/>
        </w:rPr>
        <w:t xml:space="preserve"> появляются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аграмматизмы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>, особенно в согласованиях косвенных падежей существительных с прилагательными и местоимениями («много хвойные деревья», «на зеленых лугов»), неправильном управлении;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- трудности при самостоятельном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пересказывании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 прослушанного текста, составлении рассказа по сюжетной картинке, описании предметов. 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- при составлении устных сочинений наблюдается быстрое </w:t>
      </w:r>
      <w:r w:rsidR="008F66B6">
        <w:rPr>
          <w:rFonts w:ascii="Times New Roman" w:hAnsi="Times New Roman" w:cs="Times New Roman"/>
          <w:sz w:val="24"/>
          <w:szCs w:val="24"/>
        </w:rPr>
        <w:t>переключение</w:t>
      </w:r>
      <w:r w:rsidRPr="004C531E">
        <w:rPr>
          <w:rFonts w:ascii="Times New Roman" w:hAnsi="Times New Roman" w:cs="Times New Roman"/>
          <w:sz w:val="24"/>
          <w:szCs w:val="24"/>
        </w:rPr>
        <w:t xml:space="preserve"> с заданной темы на другую, более знакомую и легкую.</w:t>
      </w:r>
    </w:p>
    <w:p w:rsidR="00FC2273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- низкий словарный запас. </w:t>
      </w:r>
    </w:p>
    <w:p w:rsidR="004C531E" w:rsidRPr="004C531E" w:rsidRDefault="004C531E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>Система оценки планируемых результатов.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       Во время прохождения программы предусмотрены текущий контроль и          промежуточная аттестация, которые проводятся в форме: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- первичной (входящей) аттестации;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- текущего мониторинга;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- промежуточной аттестации в конце учебного года.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       Аттестация осуществляется на занятиях по протоколу обследования, который позволяет отслеживать продвижения обучающегося в своем развитии и на основе которого составляется логопедическое заключение (речевое представление). Первичная (входящая) аттестация проводится </w:t>
      </w:r>
      <w:r w:rsidRPr="004C531E">
        <w:rPr>
          <w:rFonts w:ascii="Times New Roman" w:hAnsi="Times New Roman" w:cs="Times New Roman"/>
          <w:sz w:val="24"/>
          <w:szCs w:val="24"/>
        </w:rPr>
        <w:lastRenderedPageBreak/>
        <w:t>при поступлении в образовательное учреждение, промежуточ</w:t>
      </w:r>
      <w:r w:rsidR="00615AB8">
        <w:rPr>
          <w:rFonts w:ascii="Times New Roman" w:hAnsi="Times New Roman" w:cs="Times New Roman"/>
          <w:sz w:val="24"/>
          <w:szCs w:val="24"/>
        </w:rPr>
        <w:t xml:space="preserve">ная в последние две недели мая </w:t>
      </w:r>
      <w:r w:rsidRPr="004C531E">
        <w:rPr>
          <w:rFonts w:ascii="Times New Roman" w:hAnsi="Times New Roman" w:cs="Times New Roman"/>
          <w:sz w:val="24"/>
          <w:szCs w:val="24"/>
        </w:rPr>
        <w:t>в форме практических заданий.</w:t>
      </w:r>
    </w:p>
    <w:p w:rsidR="00FC2273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       Текущий контроль осуществляется через текущий мониторинг, который проводится в форме наблюдений за обучающимися во время урочной и внеурочной деятельности (1 раз в полугодие), а так же анализа их продуктивной деятельности: поделок, рисунков, уровня развития речи и отражается в виде рекомендаций для учителей, работающих в классах.</w:t>
      </w:r>
    </w:p>
    <w:p w:rsidR="004C531E" w:rsidRDefault="004C531E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531E" w:rsidRDefault="004C531E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66B6" w:rsidRPr="00443693" w:rsidRDefault="008F66B6" w:rsidP="008F66B6">
      <w:pPr>
        <w:spacing w:after="0" w:line="240" w:lineRule="auto"/>
        <w:ind w:right="-142"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44369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  Планируемые результаты:</w:t>
      </w:r>
    </w:p>
    <w:p w:rsidR="008F66B6" w:rsidRPr="00443693" w:rsidRDefault="008F66B6" w:rsidP="008F66B6">
      <w:pPr>
        <w:pStyle w:val="a3"/>
        <w:spacing w:before="0" w:beforeAutospacing="0" w:after="0" w:afterAutospacing="0"/>
        <w:ind w:firstLine="709"/>
        <w:jc w:val="both"/>
      </w:pPr>
      <w:r w:rsidRPr="00443693">
        <w:t>В связи с тем, что способности к познавательной деятельности обучающихся с умственной отсталостью сугубо индивидуальны, приведённые ниже требования по формированию личностных и предметных результатов освоения данной программы, могут быть применимы не ко всем обучающимся, но являются ориентиром, к которому следует стремиться.</w:t>
      </w:r>
    </w:p>
    <w:p w:rsidR="008F66B6" w:rsidRPr="00443693" w:rsidRDefault="008F66B6" w:rsidP="008F66B6">
      <w:pPr>
        <w:pStyle w:val="a3"/>
        <w:spacing w:before="0" w:beforeAutospacing="0" w:after="0" w:afterAutospacing="0"/>
        <w:ind w:firstLine="284"/>
        <w:jc w:val="both"/>
      </w:pPr>
      <w:r w:rsidRPr="00443693">
        <w:rPr>
          <w:i/>
          <w:iCs/>
        </w:rPr>
        <w:t>Личностные результаты</w:t>
      </w:r>
      <w:r w:rsidRPr="00443693">
        <w:rPr>
          <w:iCs/>
        </w:rPr>
        <w:t>:</w:t>
      </w:r>
    </w:p>
    <w:p w:rsidR="008F66B6" w:rsidRPr="00443693" w:rsidRDefault="008F66B6" w:rsidP="008F66B6">
      <w:pPr>
        <w:pStyle w:val="a3"/>
        <w:numPr>
          <w:ilvl w:val="0"/>
          <w:numId w:val="24"/>
        </w:numPr>
        <w:spacing w:before="0" w:beforeAutospacing="0" w:after="0" w:afterAutospacing="0"/>
        <w:ind w:left="714" w:hanging="357"/>
        <w:jc w:val="both"/>
      </w:pPr>
      <w:r>
        <w:t>осознаю</w:t>
      </w:r>
      <w:r w:rsidRPr="00443693">
        <w:t>т себя как ученик</w:t>
      </w:r>
      <w:r>
        <w:t>ов, заинтересованных</w:t>
      </w:r>
      <w:r w:rsidRPr="00443693">
        <w:t xml:space="preserve"> посещением школы, обучением, занятиями, как члена семьи, одноклассника, друга;</w:t>
      </w:r>
    </w:p>
    <w:p w:rsidR="008F66B6" w:rsidRPr="00443693" w:rsidRDefault="008F66B6" w:rsidP="008F66B6">
      <w:pPr>
        <w:pStyle w:val="a3"/>
        <w:numPr>
          <w:ilvl w:val="0"/>
          <w:numId w:val="24"/>
        </w:numPr>
        <w:spacing w:before="0" w:beforeAutospacing="0" w:after="0" w:afterAutospacing="0"/>
        <w:ind w:left="714" w:hanging="357"/>
        <w:jc w:val="both"/>
      </w:pPr>
      <w:r>
        <w:t>ориентирую</w:t>
      </w:r>
      <w:r w:rsidRPr="00443693">
        <w:t>тся в простр</w:t>
      </w:r>
      <w:r>
        <w:t>анстве класса, школы (передвигаются по школе, находя</w:t>
      </w:r>
      <w:r w:rsidRPr="00443693">
        <w:t>т свой класс, другие</w:t>
      </w:r>
      <w:r>
        <w:t xml:space="preserve"> необходимые помещения), пользуют</w:t>
      </w:r>
      <w:r w:rsidRPr="00443693">
        <w:t>ся учебной мебелью;</w:t>
      </w:r>
    </w:p>
    <w:p w:rsidR="008F66B6" w:rsidRPr="00443693" w:rsidRDefault="008F66B6" w:rsidP="008F66B6">
      <w:pPr>
        <w:pStyle w:val="a3"/>
        <w:numPr>
          <w:ilvl w:val="0"/>
          <w:numId w:val="24"/>
        </w:numPr>
        <w:spacing w:before="0" w:beforeAutospacing="0" w:after="0" w:afterAutospacing="0"/>
        <w:ind w:left="714" w:hanging="357"/>
        <w:jc w:val="both"/>
      </w:pPr>
      <w:r>
        <w:t>слушают и понимаю</w:t>
      </w:r>
      <w:r w:rsidRPr="00443693">
        <w:t>т речь других, инструкцию к учебному заданию в разных видах деятельности;</w:t>
      </w:r>
    </w:p>
    <w:p w:rsidR="008F66B6" w:rsidRPr="00443693" w:rsidRDefault="008F66B6" w:rsidP="008F66B6">
      <w:pPr>
        <w:pStyle w:val="a3"/>
        <w:numPr>
          <w:ilvl w:val="0"/>
          <w:numId w:val="24"/>
        </w:numPr>
        <w:spacing w:before="0" w:beforeAutospacing="0" w:after="0" w:afterAutospacing="0"/>
        <w:ind w:left="714" w:hanging="357"/>
        <w:jc w:val="both"/>
      </w:pPr>
      <w:r w:rsidRPr="00443693">
        <w:t>вступа</w:t>
      </w:r>
      <w:r>
        <w:t>ют в контакт и работаю</w:t>
      </w:r>
      <w:r w:rsidRPr="00443693">
        <w:t>т в коллективе, используя принятые ритуалы социального взаимодействия (учитель - ученик, ученик – ученик, ученики);</w:t>
      </w:r>
    </w:p>
    <w:p w:rsidR="008F66B6" w:rsidRPr="00443693" w:rsidRDefault="008F66B6" w:rsidP="008F66B6">
      <w:pPr>
        <w:pStyle w:val="a3"/>
        <w:numPr>
          <w:ilvl w:val="0"/>
          <w:numId w:val="24"/>
        </w:numPr>
        <w:spacing w:before="0" w:beforeAutospacing="0" w:after="0" w:afterAutospacing="0"/>
        <w:ind w:left="714" w:hanging="357"/>
        <w:jc w:val="both"/>
      </w:pPr>
      <w:r>
        <w:t>обращаются за помощью и принимаю</w:t>
      </w:r>
      <w:r w:rsidRPr="00443693">
        <w:t>т помощь;</w:t>
      </w:r>
    </w:p>
    <w:p w:rsidR="008F66B6" w:rsidRPr="00443693" w:rsidRDefault="008F66B6" w:rsidP="008F66B6">
      <w:pPr>
        <w:pStyle w:val="a3"/>
        <w:numPr>
          <w:ilvl w:val="0"/>
          <w:numId w:val="24"/>
        </w:numPr>
        <w:spacing w:before="0" w:beforeAutospacing="0" w:after="0" w:afterAutospacing="0"/>
        <w:ind w:left="714" w:hanging="357"/>
        <w:jc w:val="both"/>
      </w:pPr>
      <w:r>
        <w:t>наблюдают, делаю</w:t>
      </w:r>
      <w:r w:rsidRPr="00443693">
        <w:t>т</w:t>
      </w:r>
      <w:r>
        <w:t xml:space="preserve"> простейшие обобщения, сравниваю</w:t>
      </w:r>
      <w:r w:rsidRPr="00443693">
        <w:t xml:space="preserve">т, </w:t>
      </w:r>
      <w:proofErr w:type="spellStart"/>
      <w:r w:rsidRPr="00443693">
        <w:t>классифицируе</w:t>
      </w:r>
      <w:r>
        <w:t>ю</w:t>
      </w:r>
      <w:proofErr w:type="spellEnd"/>
      <w:r>
        <w:t xml:space="preserve"> на наглядном материале.</w:t>
      </w:r>
    </w:p>
    <w:p w:rsidR="008F66B6" w:rsidRDefault="008F66B6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Предметные результаты.</w:t>
      </w:r>
    </w:p>
    <w:p w:rsidR="00FC2273" w:rsidRPr="008F66B6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66B6">
        <w:rPr>
          <w:rFonts w:ascii="Times New Roman" w:hAnsi="Times New Roman" w:cs="Times New Roman"/>
          <w:sz w:val="24"/>
          <w:szCs w:val="24"/>
        </w:rPr>
        <w:t>К концу года обучающиеся:</w:t>
      </w:r>
    </w:p>
    <w:p w:rsidR="00FC2273" w:rsidRPr="004C531E" w:rsidRDefault="008F66B6" w:rsidP="00FC227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FC2273" w:rsidRPr="004C531E">
        <w:rPr>
          <w:rFonts w:ascii="Times New Roman" w:hAnsi="Times New Roman" w:cs="Times New Roman"/>
          <w:sz w:val="24"/>
          <w:szCs w:val="24"/>
        </w:rPr>
        <w:t>ктивно пользуются различными способами словообразования;</w:t>
      </w:r>
    </w:p>
    <w:p w:rsidR="00FC2273" w:rsidRPr="004C531E" w:rsidRDefault="00FC2273" w:rsidP="00FC227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- </w:t>
      </w:r>
      <w:r w:rsidR="008F66B6">
        <w:rPr>
          <w:rFonts w:ascii="Times New Roman" w:hAnsi="Times New Roman" w:cs="Times New Roman"/>
          <w:sz w:val="24"/>
          <w:szCs w:val="24"/>
        </w:rPr>
        <w:t>и</w:t>
      </w:r>
      <w:r w:rsidRPr="004C531E">
        <w:rPr>
          <w:rFonts w:ascii="Times New Roman" w:hAnsi="Times New Roman" w:cs="Times New Roman"/>
          <w:sz w:val="24"/>
          <w:szCs w:val="24"/>
        </w:rPr>
        <w:t xml:space="preserve">спользуют новые слова в предложениях различных синтаксических </w:t>
      </w:r>
      <w:proofErr w:type="gramStart"/>
      <w:r w:rsidRPr="004C531E">
        <w:rPr>
          <w:rFonts w:ascii="Times New Roman" w:hAnsi="Times New Roman" w:cs="Times New Roman"/>
          <w:sz w:val="24"/>
          <w:szCs w:val="24"/>
        </w:rPr>
        <w:t>конструкций( т.е.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устанавливать связь в предложении);</w:t>
      </w:r>
    </w:p>
    <w:p w:rsidR="00FC2273" w:rsidRPr="004C531E" w:rsidRDefault="008F66B6" w:rsidP="00FC227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FC2273" w:rsidRPr="004C531E">
        <w:rPr>
          <w:rFonts w:ascii="Times New Roman" w:hAnsi="Times New Roman" w:cs="Times New Roman"/>
          <w:sz w:val="24"/>
          <w:szCs w:val="24"/>
        </w:rPr>
        <w:t>риентируются в составе слова, т. е. определяют при помощи каких частей слова, стоящих перед или после общей части родственных слов, образуются новые слова  и как изменяются их значения;</w:t>
      </w:r>
    </w:p>
    <w:p w:rsidR="00FC2273" w:rsidRPr="004C531E" w:rsidRDefault="008F66B6" w:rsidP="00FC227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FC2273" w:rsidRPr="004C531E">
        <w:rPr>
          <w:rFonts w:ascii="Times New Roman" w:hAnsi="Times New Roman" w:cs="Times New Roman"/>
          <w:sz w:val="24"/>
          <w:szCs w:val="24"/>
        </w:rPr>
        <w:t>пределяют основную мысль, тему рассказа;</w:t>
      </w:r>
    </w:p>
    <w:p w:rsidR="00FC2273" w:rsidRPr="004C531E" w:rsidRDefault="008F66B6" w:rsidP="00FC227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FC2273" w:rsidRPr="004C531E">
        <w:rPr>
          <w:rFonts w:ascii="Times New Roman" w:hAnsi="Times New Roman" w:cs="Times New Roman"/>
          <w:sz w:val="24"/>
          <w:szCs w:val="24"/>
        </w:rPr>
        <w:t>пределяют последовательность и связность предложений в тексте;</w:t>
      </w:r>
    </w:p>
    <w:p w:rsidR="00FC2273" w:rsidRPr="004C531E" w:rsidRDefault="008F66B6" w:rsidP="00FC227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FC2273" w:rsidRPr="004C531E">
        <w:rPr>
          <w:rFonts w:ascii="Times New Roman" w:hAnsi="Times New Roman" w:cs="Times New Roman"/>
          <w:sz w:val="24"/>
          <w:szCs w:val="24"/>
        </w:rPr>
        <w:t>станавливают смысловую зависимость между словами в предложении, между предложениями в тексте;</w:t>
      </w:r>
    </w:p>
    <w:p w:rsidR="004C531E" w:rsidRDefault="004C531E" w:rsidP="00FC2273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31E" w:rsidRDefault="004C531E" w:rsidP="00FC2273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2273" w:rsidRDefault="00FC2273" w:rsidP="00FC2273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>Содержание логопедической программы</w:t>
      </w:r>
    </w:p>
    <w:p w:rsidR="004C531E" w:rsidRPr="004C531E" w:rsidRDefault="004C531E" w:rsidP="00FC2273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Рабочая программа включает в себя разделы:</w:t>
      </w:r>
    </w:p>
    <w:p w:rsidR="00FC2273" w:rsidRPr="004C531E" w:rsidRDefault="00FC2273" w:rsidP="00FC2273">
      <w:pPr>
        <w:pStyle w:val="a4"/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531E">
        <w:rPr>
          <w:rFonts w:ascii="Times New Roman" w:hAnsi="Times New Roman" w:cs="Times New Roman"/>
          <w:sz w:val="24"/>
          <w:szCs w:val="24"/>
        </w:rPr>
        <w:t>Звуковой анализ</w:t>
      </w:r>
    </w:p>
    <w:p w:rsidR="00FC2273" w:rsidRPr="004C531E" w:rsidRDefault="00FC2273" w:rsidP="00FC2273">
      <w:pPr>
        <w:pStyle w:val="a4"/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531E">
        <w:rPr>
          <w:rFonts w:ascii="Times New Roman" w:hAnsi="Times New Roman" w:cs="Times New Roman"/>
          <w:sz w:val="24"/>
          <w:szCs w:val="24"/>
        </w:rPr>
        <w:t>Слоговая структура слова</w:t>
      </w:r>
    </w:p>
    <w:p w:rsidR="00FC2273" w:rsidRPr="004C531E" w:rsidRDefault="00FC2273" w:rsidP="00FC2273">
      <w:pPr>
        <w:pStyle w:val="a4"/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531E">
        <w:rPr>
          <w:rFonts w:ascii="Times New Roman" w:hAnsi="Times New Roman" w:cs="Times New Roman"/>
          <w:sz w:val="24"/>
          <w:szCs w:val="24"/>
        </w:rPr>
        <w:t>Дифференциация твердых и мягких согласных перед гласными</w:t>
      </w:r>
    </w:p>
    <w:p w:rsidR="00FC2273" w:rsidRPr="004C531E" w:rsidRDefault="00FC2273" w:rsidP="00FC2273">
      <w:pPr>
        <w:pStyle w:val="a4"/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531E">
        <w:rPr>
          <w:rFonts w:ascii="Times New Roman" w:hAnsi="Times New Roman" w:cs="Times New Roman"/>
          <w:sz w:val="24"/>
          <w:szCs w:val="24"/>
        </w:rPr>
        <w:t>Мягкий знак</w:t>
      </w:r>
    </w:p>
    <w:p w:rsidR="00FC2273" w:rsidRPr="004C531E" w:rsidRDefault="00FC2273" w:rsidP="00FC2273">
      <w:pPr>
        <w:pStyle w:val="a4"/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531E">
        <w:rPr>
          <w:rFonts w:ascii="Times New Roman" w:hAnsi="Times New Roman" w:cs="Times New Roman"/>
          <w:sz w:val="24"/>
          <w:szCs w:val="24"/>
        </w:rPr>
        <w:t>Дифференциация звонких и глухих согласных</w:t>
      </w:r>
    </w:p>
    <w:p w:rsidR="00FC2273" w:rsidRPr="004C531E" w:rsidRDefault="00FC2273" w:rsidP="00FC2273">
      <w:pPr>
        <w:pStyle w:val="a4"/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Ударение </w:t>
      </w:r>
    </w:p>
    <w:p w:rsidR="00FC2273" w:rsidRPr="004C531E" w:rsidRDefault="00FC2273" w:rsidP="00FC2273">
      <w:pPr>
        <w:pStyle w:val="a4"/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531E">
        <w:rPr>
          <w:rFonts w:ascii="Times New Roman" w:hAnsi="Times New Roman" w:cs="Times New Roman"/>
          <w:sz w:val="24"/>
          <w:szCs w:val="24"/>
        </w:rPr>
        <w:t>Слова, обозначающие предметы</w:t>
      </w:r>
    </w:p>
    <w:p w:rsidR="00FC2273" w:rsidRPr="004C531E" w:rsidRDefault="00FC2273" w:rsidP="00FC2273">
      <w:pPr>
        <w:pStyle w:val="a4"/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531E">
        <w:rPr>
          <w:rFonts w:ascii="Times New Roman" w:hAnsi="Times New Roman" w:cs="Times New Roman"/>
          <w:sz w:val="24"/>
          <w:szCs w:val="24"/>
        </w:rPr>
        <w:t>Слова, обозначающие действия предметов</w:t>
      </w:r>
    </w:p>
    <w:p w:rsidR="00FC2273" w:rsidRPr="004C531E" w:rsidRDefault="00FC2273" w:rsidP="00FC227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C2273" w:rsidRPr="004C531E" w:rsidRDefault="00FC2273" w:rsidP="00FC2273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4C531E">
        <w:rPr>
          <w:rFonts w:ascii="Times New Roman" w:hAnsi="Times New Roman" w:cs="Times New Roman"/>
          <w:sz w:val="24"/>
          <w:szCs w:val="24"/>
          <w:u w:val="single"/>
        </w:rPr>
        <w:t>Лексика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lastRenderedPageBreak/>
        <w:t>Расширение и уточнение словаря по темам: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Сентябрь:  Школа. Класс, урок.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Октябрь: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Осениий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 лес. Грибы, ягоды. Дары осени. Осень в деревне. Осень в городе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Ноябрь: Хлеб. Сельскохозяйственная техника. Перелётные и зимующие птицы. Декабрь:  Дом, семья. Человек и его строение. Наш организм. Азбука здоровья. Одежда, головные уборы, обувь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Январь: Мебель. Домашняя и офисная мебель. Посуда, продукты питания. Зима. Новогодние праздники. Домашние животные и их детёныши. Скотный двор.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C531E">
        <w:rPr>
          <w:rFonts w:ascii="Times New Roman" w:hAnsi="Times New Roman" w:cs="Times New Roman"/>
          <w:sz w:val="24"/>
          <w:szCs w:val="24"/>
        </w:rPr>
        <w:t>Февраль:Птичник</w:t>
      </w:r>
      <w:proofErr w:type="spellEnd"/>
      <w:proofErr w:type="gramEnd"/>
      <w:r w:rsidRPr="004C531E">
        <w:rPr>
          <w:rFonts w:ascii="Times New Roman" w:hAnsi="Times New Roman" w:cs="Times New Roman"/>
          <w:sz w:val="24"/>
          <w:szCs w:val="24"/>
        </w:rPr>
        <w:t>. Дикие животные и их детёныши. Животные жарких стран и их детёныши. Животные севера и их детёныши. Электроприборы. Профессии. Наша Армия. Военная техника. Военные профессии.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Март: Мамин праздник. Женские профессии. Растения. Комнатные и декоративные растения. Почта. Библиотека. Магазин. Рынок. Поликлиника. Больница.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Апрель: Весна. Времена года. Месяцы. Погода. Природные явления. Насекомые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Наша страна. Наш город. Космос</w:t>
      </w:r>
    </w:p>
    <w:p w:rsidR="00FC2273" w:rsidRPr="004C531E" w:rsidRDefault="00FC2273" w:rsidP="00FC227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Май: Транспорт: автомобильный, водный, воздушный, электротранспорт, городской транспорт. Правила дорожной безопасности. Мир нужен всем. Чему учат в школе.</w:t>
      </w:r>
    </w:p>
    <w:p w:rsidR="00FC2273" w:rsidRPr="004C531E" w:rsidRDefault="00FC2273" w:rsidP="00FC2273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C531E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4C531E">
        <w:rPr>
          <w:rFonts w:ascii="Times New Roman" w:hAnsi="Times New Roman" w:cs="Times New Roman"/>
          <w:b/>
          <w:sz w:val="24"/>
          <w:szCs w:val="24"/>
        </w:rPr>
        <w:t xml:space="preserve"> – тематический план (68 часов).</w:t>
      </w:r>
    </w:p>
    <w:p w:rsidR="00FC2273" w:rsidRPr="004C531E" w:rsidRDefault="00FC2273" w:rsidP="00FC2273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08"/>
        <w:gridCol w:w="6659"/>
        <w:gridCol w:w="2654"/>
      </w:tblGrid>
      <w:tr w:rsidR="00FC2273" w:rsidRPr="004C531E" w:rsidTr="00FC2273">
        <w:tc>
          <w:tcPr>
            <w:tcW w:w="1108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59" w:type="dxa"/>
          </w:tcPr>
          <w:p w:rsidR="00FC2273" w:rsidRPr="004C531E" w:rsidRDefault="00FC2273" w:rsidP="00FC2273">
            <w:pPr>
              <w:pStyle w:val="a4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54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</w:tr>
      <w:tr w:rsidR="00FC2273" w:rsidRPr="004C531E" w:rsidTr="00FC2273">
        <w:tc>
          <w:tcPr>
            <w:tcW w:w="1108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9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</w:p>
        </w:tc>
        <w:tc>
          <w:tcPr>
            <w:tcW w:w="2654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C2273" w:rsidRPr="004C531E" w:rsidTr="00FC2273">
        <w:tc>
          <w:tcPr>
            <w:tcW w:w="1108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9" w:type="dxa"/>
          </w:tcPr>
          <w:p w:rsidR="00FC2273" w:rsidRPr="004C531E" w:rsidRDefault="00A56E55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Устная связная речь</w:t>
            </w:r>
          </w:p>
        </w:tc>
        <w:tc>
          <w:tcPr>
            <w:tcW w:w="2654" w:type="dxa"/>
          </w:tcPr>
          <w:p w:rsidR="00FC2273" w:rsidRPr="004C531E" w:rsidRDefault="00A56E55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C2273" w:rsidRPr="004C531E" w:rsidTr="00FC2273">
        <w:tc>
          <w:tcPr>
            <w:tcW w:w="1108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9" w:type="dxa"/>
          </w:tcPr>
          <w:p w:rsidR="00FC2273" w:rsidRPr="004C531E" w:rsidRDefault="00A56E55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2654" w:type="dxa"/>
          </w:tcPr>
          <w:p w:rsidR="00FC2273" w:rsidRPr="004C531E" w:rsidRDefault="00A56E55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C2273" w:rsidRPr="004C531E" w:rsidTr="00FC2273">
        <w:tc>
          <w:tcPr>
            <w:tcW w:w="1108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59" w:type="dxa"/>
          </w:tcPr>
          <w:p w:rsidR="00FC2273" w:rsidRPr="004C531E" w:rsidRDefault="00A56E55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2654" w:type="dxa"/>
          </w:tcPr>
          <w:p w:rsidR="00FC2273" w:rsidRPr="004C531E" w:rsidRDefault="00A56E55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C2273" w:rsidRPr="004C531E" w:rsidTr="00FC2273">
        <w:tc>
          <w:tcPr>
            <w:tcW w:w="1108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9" w:type="dxa"/>
          </w:tcPr>
          <w:p w:rsidR="00FC2273" w:rsidRPr="004C531E" w:rsidRDefault="00A56E55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2654" w:type="dxa"/>
          </w:tcPr>
          <w:p w:rsidR="00FC2273" w:rsidRPr="004C531E" w:rsidRDefault="00A56E55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C2273" w:rsidRPr="004C531E" w:rsidTr="00FC2273">
        <w:tc>
          <w:tcPr>
            <w:tcW w:w="1108" w:type="dxa"/>
          </w:tcPr>
          <w:p w:rsidR="00FC2273" w:rsidRPr="004C531E" w:rsidRDefault="00FC2273" w:rsidP="00FC2273">
            <w:pPr>
              <w:pStyle w:val="a4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9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54" w:type="dxa"/>
          </w:tcPr>
          <w:p w:rsidR="00FC2273" w:rsidRPr="004C531E" w:rsidRDefault="00FC2273" w:rsidP="00FC2273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</w:p>
    <w:p w:rsidR="00FC2273" w:rsidRPr="004C531E" w:rsidRDefault="00FC2273" w:rsidP="00FC2273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4C531E">
        <w:rPr>
          <w:rStyle w:val="c0"/>
          <w:color w:val="000000"/>
        </w:rPr>
        <w:t>анализ устной и письменной речи в начале и в конце года (фронтальный и индивидуальный);</w:t>
      </w:r>
    </w:p>
    <w:p w:rsidR="00FC2273" w:rsidRPr="004C531E" w:rsidRDefault="00FC2273" w:rsidP="00FC2273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0"/>
          <w:color w:val="000000"/>
        </w:rPr>
      </w:pPr>
      <w:r w:rsidRPr="004C531E">
        <w:rPr>
          <w:rStyle w:val="c0"/>
          <w:color w:val="000000"/>
        </w:rPr>
        <w:t xml:space="preserve">проверочные работы и диктанты в течение года (в группе) </w:t>
      </w: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273" w:rsidRPr="004C531E" w:rsidRDefault="00FC2273" w:rsidP="00FC2273">
      <w:pPr>
        <w:pStyle w:val="a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273" w:rsidRPr="004C531E" w:rsidRDefault="00FC2273" w:rsidP="00FC2273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273" w:rsidRPr="004C531E" w:rsidRDefault="00FC2273" w:rsidP="00FC2273">
      <w:pPr>
        <w:pStyle w:val="a4"/>
        <w:contextualSpacing/>
        <w:rPr>
          <w:rFonts w:ascii="Times New Roman" w:hAnsi="Times New Roman" w:cs="Times New Roman"/>
          <w:b/>
          <w:sz w:val="24"/>
          <w:szCs w:val="24"/>
        </w:rPr>
        <w:sectPr w:rsidR="00FC2273" w:rsidRPr="004C531E" w:rsidSect="004C531E">
          <w:footerReference w:type="default" r:id="rId7"/>
          <w:pgSz w:w="11906" w:h="16838"/>
          <w:pgMar w:top="1134" w:right="567" w:bottom="1134" w:left="1134" w:header="709" w:footer="709" w:gutter="0"/>
          <w:pgNumType w:start="2"/>
          <w:cols w:space="708"/>
          <w:titlePg/>
          <w:docGrid w:linePitch="360"/>
        </w:sectPr>
      </w:pPr>
    </w:p>
    <w:p w:rsidR="00FC2273" w:rsidRPr="004C531E" w:rsidRDefault="008F66B6" w:rsidP="00FC227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FC2273" w:rsidRPr="004C531E">
        <w:rPr>
          <w:rFonts w:ascii="Times New Roman" w:hAnsi="Times New Roman" w:cs="Times New Roman"/>
          <w:b/>
          <w:sz w:val="24"/>
          <w:szCs w:val="24"/>
        </w:rPr>
        <w:t xml:space="preserve">ематическое планирование </w:t>
      </w:r>
    </w:p>
    <w:p w:rsidR="00FC2273" w:rsidRPr="004C531E" w:rsidRDefault="00FC2273" w:rsidP="00FC227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 xml:space="preserve"> (68 часа)</w:t>
      </w:r>
    </w:p>
    <w:p w:rsidR="00FC2273" w:rsidRPr="004C531E" w:rsidRDefault="00FC2273" w:rsidP="00FC227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31E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4C531E">
        <w:rPr>
          <w:rFonts w:ascii="Times New Roman" w:hAnsi="Times New Roman" w:cs="Times New Roman"/>
          <w:b/>
          <w:sz w:val="24"/>
          <w:szCs w:val="24"/>
        </w:rPr>
        <w:t>ч 16 ч</w:t>
      </w:r>
      <w:bookmarkStart w:id="0" w:name="_GoBack"/>
      <w:bookmarkEnd w:id="0"/>
      <w:r w:rsidRPr="004C531E">
        <w:rPr>
          <w:rFonts w:ascii="Times New Roman" w:hAnsi="Times New Roman" w:cs="Times New Roman"/>
          <w:b/>
          <w:sz w:val="24"/>
          <w:szCs w:val="24"/>
        </w:rPr>
        <w:t>асов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67"/>
        <w:gridCol w:w="1843"/>
        <w:gridCol w:w="6414"/>
        <w:gridCol w:w="2693"/>
        <w:gridCol w:w="142"/>
      </w:tblGrid>
      <w:tr w:rsidR="003D4EAB" w:rsidRPr="004C531E" w:rsidTr="003D4EAB">
        <w:trPr>
          <w:gridAfter w:val="1"/>
          <w:wAfter w:w="142" w:type="dxa"/>
          <w:trHeight w:val="294"/>
        </w:trPr>
        <w:tc>
          <w:tcPr>
            <w:tcW w:w="675" w:type="dxa"/>
            <w:vMerge w:val="restart"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367" w:type="dxa"/>
            <w:vMerge w:val="restart"/>
          </w:tcPr>
          <w:p w:rsidR="003D4EAB" w:rsidRPr="004C531E" w:rsidRDefault="003D4EAB" w:rsidP="00FC227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 тем уроков</w:t>
            </w:r>
          </w:p>
        </w:tc>
        <w:tc>
          <w:tcPr>
            <w:tcW w:w="1843" w:type="dxa"/>
            <w:vMerge w:val="restart"/>
          </w:tcPr>
          <w:p w:rsidR="003D4EAB" w:rsidRPr="004C531E" w:rsidRDefault="003D4EAB" w:rsidP="00FC227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414" w:type="dxa"/>
            <w:vMerge w:val="restart"/>
          </w:tcPr>
          <w:p w:rsidR="003D4EAB" w:rsidRPr="004C531E" w:rsidRDefault="003D4EAB" w:rsidP="00FC22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коррекционной работы</w:t>
            </w:r>
          </w:p>
        </w:tc>
        <w:tc>
          <w:tcPr>
            <w:tcW w:w="2693" w:type="dxa"/>
            <w:vMerge w:val="restart"/>
          </w:tcPr>
          <w:p w:rsidR="003D4EAB" w:rsidRPr="004C531E" w:rsidRDefault="003D4EAB" w:rsidP="00FC227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3D4EAB" w:rsidRPr="004C531E" w:rsidTr="003D4EAB">
        <w:trPr>
          <w:gridAfter w:val="1"/>
          <w:wAfter w:w="142" w:type="dxa"/>
          <w:trHeight w:val="294"/>
        </w:trPr>
        <w:tc>
          <w:tcPr>
            <w:tcW w:w="675" w:type="dxa"/>
            <w:vMerge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7" w:type="dxa"/>
            <w:vMerge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4" w:type="dxa"/>
            <w:vMerge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C5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</w:t>
            </w:r>
          </w:p>
        </w:tc>
        <w:tc>
          <w:tcPr>
            <w:tcW w:w="3367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4" w:type="dxa"/>
            <w:vMerge w:val="restart"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диагноза. Исследование неречевых психических функций. Воспроизведение </w:t>
            </w:r>
            <w:proofErr w:type="spellStart"/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звукослоговой</w:t>
            </w:r>
            <w:proofErr w:type="spellEnd"/>
            <w:r w:rsidRPr="004C531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слова. Исследование лексики и грамматического строя речи. 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35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  <w:tc>
          <w:tcPr>
            <w:tcW w:w="3367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Обследование чтения и письма.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4" w:type="dxa"/>
            <w:vMerge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Что такое слова. Из чего состоят слова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4" w:type="dxa"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зрительного восприятия, слуховой памяти, внимания и координации </w:t>
            </w:r>
            <w:proofErr w:type="gramStart"/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движений</w:t>
            </w:r>
            <w:r w:rsidRPr="004C5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Формировать</w:t>
            </w:r>
            <w:proofErr w:type="gramEnd"/>
            <w:r w:rsidRPr="004C5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отличать слово от слогов и звукосочетаний.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Слова-предметы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4" w:type="dxa"/>
          </w:tcPr>
          <w:p w:rsidR="003D4EAB" w:rsidRPr="004C531E" w:rsidRDefault="003D4EAB" w:rsidP="001D6B1A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Научить при помощи вопросов различать существительные одушевлённые и неодушевлённые. Обогащать словарный запас учащихся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Слова-действия.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4" w:type="dxa"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 учащихся с глаголами, вырабатывать навык дифференциации существительных и глаголов.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Односоставные нераспространённые предложения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4" w:type="dxa"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навыка составления предложений из одного слова и составления  схем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Двусоставные нераспространённые предложения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4" w:type="dxa"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навыка составления предложений из двух слов и составления  схем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C5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-11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Составление двусоставных распространённых предложений.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навыка составления предложений из трех слов с прямым дополнением и составления  схем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spacing w:after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Составление двусоставных распространённых предложений.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4C531E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 xml:space="preserve">Формирование навыка составления предложений из четырех </w:t>
            </w:r>
            <w:proofErr w:type="gramStart"/>
            <w:r w:rsidRPr="004C531E">
              <w:rPr>
                <w:color w:val="000000"/>
              </w:rPr>
              <w:t>слов( подлежащее</w:t>
            </w:r>
            <w:proofErr w:type="gramEnd"/>
            <w:r w:rsidRPr="004C531E">
              <w:rPr>
                <w:color w:val="000000"/>
              </w:rPr>
              <w:t>-сказуемое-прямое дополнение-косвенное дополнение. Бабушка даёт ленту внучке.)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14-16</w:t>
            </w:r>
          </w:p>
        </w:tc>
        <w:tc>
          <w:tcPr>
            <w:tcW w:w="3367" w:type="dxa"/>
            <w:vAlign w:val="center"/>
          </w:tcPr>
          <w:p w:rsidR="003D4EAB" w:rsidRPr="004C531E" w:rsidRDefault="003D4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двусоставных распространённых предложений.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4C531E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 xml:space="preserve">Формирование навыка составления предложений из четырех </w:t>
            </w:r>
            <w:proofErr w:type="gramStart"/>
            <w:r w:rsidRPr="004C531E">
              <w:rPr>
                <w:color w:val="000000"/>
              </w:rPr>
              <w:t>слов( подлежащее</w:t>
            </w:r>
            <w:proofErr w:type="gramEnd"/>
            <w:r w:rsidRPr="004C531E">
              <w:rPr>
                <w:color w:val="000000"/>
              </w:rPr>
              <w:t>-сказуемое-обстоятельство места, образа действия, времени. В лесу растут грибы. Солнце светит ярко.)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Составление двусоставных распространённых предложений из 4-5 слов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4</w:t>
            </w:r>
          </w:p>
        </w:tc>
        <w:tc>
          <w:tcPr>
            <w:tcW w:w="6414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 xml:space="preserve">Формирование навыка составления предложений из четырех </w:t>
            </w:r>
            <w:proofErr w:type="gramStart"/>
            <w:r w:rsidRPr="004C531E">
              <w:rPr>
                <w:color w:val="000000"/>
              </w:rPr>
              <w:t>слов( подлежащее</w:t>
            </w:r>
            <w:proofErr w:type="gramEnd"/>
            <w:r w:rsidRPr="004C531E">
              <w:rPr>
                <w:color w:val="000000"/>
              </w:rPr>
              <w:t>-сказуемое-прямое дополнение-обстоятельство образа действия, места, времени) и составления  схем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367" w:type="dxa"/>
          </w:tcPr>
          <w:p w:rsidR="003D4EAB" w:rsidRPr="004C531E" w:rsidRDefault="003D4EAB" w:rsidP="00F30217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Составление 2,3-х двусоставных предложений из 4-5 слов на заданную тему. ( «Зима», «В парке»)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 xml:space="preserve">Формирование навыка составления предложений из четырех </w:t>
            </w:r>
            <w:proofErr w:type="gramStart"/>
            <w:r w:rsidRPr="004C531E">
              <w:rPr>
                <w:color w:val="000000"/>
              </w:rPr>
              <w:t>слов( подлежащее</w:t>
            </w:r>
            <w:proofErr w:type="gramEnd"/>
            <w:r w:rsidRPr="004C531E">
              <w:rPr>
                <w:color w:val="000000"/>
              </w:rPr>
              <w:t>-сказуемое-прямое дополнение-обстоятельство образа действия, места, времени) и составления  схем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Слова-признаки.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C115A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Познакомить учащихся с прилагательными. Выработать навык дифференциации существительных, глаголов и прилагательных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 xml:space="preserve">Формирование навыка согласования слов. Составление словосочетаний </w:t>
            </w:r>
            <w:proofErr w:type="spellStart"/>
            <w:r w:rsidRPr="004C531E">
              <w:rPr>
                <w:color w:val="000000"/>
              </w:rPr>
              <w:t>сущ.+прилагательное</w:t>
            </w:r>
            <w:proofErr w:type="spellEnd"/>
            <w:r w:rsidRPr="004C531E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C115A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 Формирование навыка согласования слов, подбора прилагательного к существительному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Распространение предложений при помощи слов-признаков.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составления предложений с использованием прилагательных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Составление распространённых предложений из 5-6 слов.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F30217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составления предложений (подлежащее-дополнение-обстоятельство).</w:t>
            </w:r>
          </w:p>
          <w:p w:rsidR="003D4EAB" w:rsidRPr="004C531E" w:rsidRDefault="003D4EAB" w:rsidP="00F30217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 использованием прилагательных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gridAfter w:val="1"/>
          <w:wAfter w:w="142" w:type="dxa"/>
          <w:trHeight w:val="434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Путешествие в страну предложений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1</w:t>
            </w:r>
          </w:p>
        </w:tc>
        <w:tc>
          <w:tcPr>
            <w:tcW w:w="6414" w:type="dxa"/>
            <w:vAlign w:val="center"/>
          </w:tcPr>
          <w:p w:rsidR="003D4EAB" w:rsidRPr="004C531E" w:rsidRDefault="003D4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Повторительно-обобщающее занятие. Обобщить знания о словах-признаках, их закрепить навык распространения предложений при помощи существительных, прилагательных.</w:t>
            </w:r>
          </w:p>
        </w:tc>
        <w:tc>
          <w:tcPr>
            <w:tcW w:w="2693" w:type="dxa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878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32-34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Пересказ с опорой на серию сюжетных картинок.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3</w:t>
            </w:r>
          </w:p>
        </w:tc>
        <w:tc>
          <w:tcPr>
            <w:tcW w:w="6414" w:type="dxa"/>
          </w:tcPr>
          <w:p w:rsidR="003D4EAB" w:rsidRPr="004C531E" w:rsidRDefault="003D4EAB" w:rsidP="00966CB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пересказа текста с опорой на серию картин к нему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35-37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Пересказ с опорой на сюжетную картинку.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3</w:t>
            </w:r>
          </w:p>
        </w:tc>
        <w:tc>
          <w:tcPr>
            <w:tcW w:w="6414" w:type="dxa"/>
          </w:tcPr>
          <w:p w:rsidR="003D4EAB" w:rsidRPr="004C531E" w:rsidRDefault="003D4EAB" w:rsidP="00966CB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пересказа текста с опорой на сюжетную картину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38-40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 xml:space="preserve">Пересказ без опоры на картинки. </w:t>
            </w:r>
            <w:proofErr w:type="gramStart"/>
            <w:r w:rsidRPr="004C531E">
              <w:rPr>
                <w:color w:val="000000"/>
              </w:rPr>
              <w:t>( используются</w:t>
            </w:r>
            <w:proofErr w:type="gramEnd"/>
            <w:r w:rsidRPr="004C531E">
              <w:rPr>
                <w:color w:val="000000"/>
              </w:rPr>
              <w:t xml:space="preserve"> сказки, рассказы </w:t>
            </w:r>
            <w:proofErr w:type="spellStart"/>
            <w:r w:rsidRPr="004C531E">
              <w:rPr>
                <w:color w:val="000000"/>
              </w:rPr>
              <w:t>В.Осеевой</w:t>
            </w:r>
            <w:proofErr w:type="spellEnd"/>
            <w:r w:rsidRPr="004C531E">
              <w:rPr>
                <w:color w:val="000000"/>
              </w:rPr>
              <w:t xml:space="preserve">, </w:t>
            </w:r>
            <w:proofErr w:type="spellStart"/>
            <w:r w:rsidRPr="004C531E">
              <w:rPr>
                <w:color w:val="000000"/>
              </w:rPr>
              <w:t>Н.Носова</w:t>
            </w:r>
            <w:proofErr w:type="spellEnd"/>
            <w:r w:rsidRPr="004C531E">
              <w:rPr>
                <w:color w:val="000000"/>
              </w:rPr>
              <w:t xml:space="preserve">, </w:t>
            </w:r>
            <w:proofErr w:type="spellStart"/>
            <w:r w:rsidRPr="004C531E">
              <w:rPr>
                <w:color w:val="000000"/>
              </w:rPr>
              <w:t>М.Пришвина</w:t>
            </w:r>
            <w:proofErr w:type="spellEnd"/>
            <w:r w:rsidRPr="004C531E">
              <w:rPr>
                <w:color w:val="000000"/>
              </w:rPr>
              <w:t>, Б. Чарушина и др.)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3</w:t>
            </w:r>
          </w:p>
        </w:tc>
        <w:tc>
          <w:tcPr>
            <w:tcW w:w="6414" w:type="dxa"/>
          </w:tcPr>
          <w:p w:rsidR="003D4EAB" w:rsidRPr="004C531E" w:rsidRDefault="003D4EAB" w:rsidP="00966CB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пересказа текста на слух с предварительной беседой.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41-41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Развитие диалогической речи. Экскурсия в магазин. Ролевая игра</w:t>
            </w:r>
            <w:r w:rsidRPr="004C531E">
              <w:rPr>
                <w:color w:val="000000"/>
              </w:rPr>
              <w:br/>
              <w:t>«Магазин».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966CB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диалогической речи посредством ролевой  игры.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43-45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Инсценировка сказки «Репка»</w:t>
            </w:r>
          </w:p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 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3</w:t>
            </w:r>
          </w:p>
        </w:tc>
        <w:tc>
          <w:tcPr>
            <w:tcW w:w="6414" w:type="dxa"/>
          </w:tcPr>
          <w:p w:rsidR="003D4EAB" w:rsidRPr="004C531E" w:rsidRDefault="003D4EAB" w:rsidP="00966CB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диалогической речи посредством театрализации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Экскурсия в магазин. Ролевая игра «Магазин»</w:t>
            </w:r>
          </w:p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 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966CB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диалогической речи посредством ролевой  игры.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Инсценировка сказки «Колобок».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966CB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диалогической речи посредством театрализации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  Экскурсия в парк. Беседа об изменениях в природе, жизни животных, птиц.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966CB6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диалогической речи посредством беседы- формирование навыка развернутых ответов на вопросы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52-55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Составление рассказа по серии сюжетных картинок.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4</w:t>
            </w:r>
          </w:p>
        </w:tc>
        <w:tc>
          <w:tcPr>
            <w:tcW w:w="6414" w:type="dxa"/>
          </w:tcPr>
          <w:p w:rsidR="003D4EAB" w:rsidRPr="004C531E" w:rsidRDefault="003D4EAB" w:rsidP="00376614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составления рассказа из трех-четырех распространенных предложений с опорой на серию картин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D747A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56-58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Составление рассказа по сюжетной картинке.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3</w:t>
            </w:r>
          </w:p>
        </w:tc>
        <w:tc>
          <w:tcPr>
            <w:tcW w:w="6414" w:type="dxa"/>
          </w:tcPr>
          <w:p w:rsidR="003D4EAB" w:rsidRPr="004C531E" w:rsidRDefault="003D4EAB" w:rsidP="00376614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составления рассказа из трех-четырех распространенных предложений с опорой на картину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D747A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59-61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Составление рассказа на заданную тему без опоры на картинки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3</w:t>
            </w:r>
          </w:p>
        </w:tc>
        <w:tc>
          <w:tcPr>
            <w:tcW w:w="6414" w:type="dxa"/>
          </w:tcPr>
          <w:p w:rsidR="003D4EAB" w:rsidRPr="004C531E" w:rsidRDefault="003D4EAB" w:rsidP="00376614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составления рассказа из четырех- пяти   распространенных предложений без опоры на наглядность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D747A7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62-64</w:t>
            </w:r>
          </w:p>
        </w:tc>
        <w:tc>
          <w:tcPr>
            <w:tcW w:w="3367" w:type="dxa"/>
          </w:tcPr>
          <w:p w:rsidR="003D4EAB" w:rsidRPr="004C531E" w:rsidRDefault="003D4EAB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Составление рассказа по личным впечатлениям без опоры на наглядность. ( По материалам экскурсий, походов).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3"/>
              <w:jc w:val="center"/>
              <w:rPr>
                <w:color w:val="000000"/>
              </w:rPr>
            </w:pPr>
            <w:r w:rsidRPr="004C531E">
              <w:rPr>
                <w:color w:val="000000"/>
              </w:rPr>
              <w:t>3</w:t>
            </w:r>
          </w:p>
        </w:tc>
        <w:tc>
          <w:tcPr>
            <w:tcW w:w="6414" w:type="dxa"/>
          </w:tcPr>
          <w:p w:rsidR="003D4EAB" w:rsidRPr="004C531E" w:rsidRDefault="003D4EAB" w:rsidP="00376614">
            <w:pPr>
              <w:pStyle w:val="a3"/>
              <w:rPr>
                <w:color w:val="000000"/>
              </w:rPr>
            </w:pPr>
            <w:r w:rsidRPr="004C531E">
              <w:rPr>
                <w:color w:val="000000"/>
              </w:rPr>
              <w:t>Формирование навыка составления рассказа из четырех- пяти   распространенных предложений без опоры на наглядность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3367" w:type="dxa"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Обследование устной речи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EAB" w:rsidRPr="004C531E" w:rsidTr="003D4EAB">
        <w:trPr>
          <w:trHeight w:val="416"/>
        </w:trPr>
        <w:tc>
          <w:tcPr>
            <w:tcW w:w="675" w:type="dxa"/>
          </w:tcPr>
          <w:p w:rsidR="003D4EAB" w:rsidRPr="004C531E" w:rsidRDefault="003D4EAB" w:rsidP="00FC2273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67 -68</w:t>
            </w:r>
          </w:p>
        </w:tc>
        <w:tc>
          <w:tcPr>
            <w:tcW w:w="3367" w:type="dxa"/>
          </w:tcPr>
          <w:p w:rsidR="003D4EAB" w:rsidRPr="004C531E" w:rsidRDefault="003D4EAB" w:rsidP="00FC22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Обследование чтения и письма.</w:t>
            </w:r>
          </w:p>
        </w:tc>
        <w:tc>
          <w:tcPr>
            <w:tcW w:w="1843" w:type="dxa"/>
          </w:tcPr>
          <w:p w:rsidR="003D4EAB" w:rsidRPr="004C531E" w:rsidRDefault="003D4EAB" w:rsidP="008F66B6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4" w:type="dxa"/>
          </w:tcPr>
          <w:p w:rsidR="003D4EAB" w:rsidRPr="004C531E" w:rsidRDefault="003D4EAB" w:rsidP="00FC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31E">
              <w:rPr>
                <w:rFonts w:ascii="Times New Roman" w:hAnsi="Times New Roman" w:cs="Times New Roman"/>
                <w:sz w:val="24"/>
                <w:szCs w:val="24"/>
              </w:rPr>
              <w:t>Обследование навыков чтения и письма</w:t>
            </w:r>
          </w:p>
        </w:tc>
        <w:tc>
          <w:tcPr>
            <w:tcW w:w="2835" w:type="dxa"/>
            <w:gridSpan w:val="2"/>
          </w:tcPr>
          <w:p w:rsidR="003D4EAB" w:rsidRPr="004C531E" w:rsidRDefault="003D4EAB" w:rsidP="00FC22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273" w:rsidRPr="004C531E" w:rsidRDefault="00FC2273" w:rsidP="00FC2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2273" w:rsidRPr="004C531E" w:rsidRDefault="00FC2273" w:rsidP="00FC2273">
      <w:pPr>
        <w:tabs>
          <w:tab w:val="left" w:pos="5595"/>
        </w:tabs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ab/>
      </w:r>
    </w:p>
    <w:p w:rsidR="00FC2273" w:rsidRPr="004C531E" w:rsidRDefault="00FC2273" w:rsidP="00FC2273">
      <w:pPr>
        <w:rPr>
          <w:rFonts w:ascii="Times New Roman" w:hAnsi="Times New Roman" w:cs="Times New Roman"/>
          <w:sz w:val="24"/>
          <w:szCs w:val="24"/>
        </w:rPr>
      </w:pPr>
    </w:p>
    <w:p w:rsidR="00FC2273" w:rsidRPr="004C531E" w:rsidRDefault="00FC2273" w:rsidP="00FC2273">
      <w:pPr>
        <w:rPr>
          <w:rFonts w:ascii="Times New Roman" w:hAnsi="Times New Roman" w:cs="Times New Roman"/>
          <w:sz w:val="24"/>
          <w:szCs w:val="24"/>
        </w:rPr>
        <w:sectPr w:rsidR="00FC2273" w:rsidRPr="004C531E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3D4EAB" w:rsidRPr="003D4EAB" w:rsidRDefault="003D4EAB" w:rsidP="003D4EAB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4EAB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</w:t>
      </w:r>
      <w:proofErr w:type="spellEnd"/>
      <w:r w:rsidRPr="003D4EAB">
        <w:rPr>
          <w:rFonts w:ascii="Times New Roman" w:hAnsi="Times New Roman" w:cs="Times New Roman"/>
          <w:b/>
          <w:bCs/>
          <w:sz w:val="24"/>
          <w:szCs w:val="24"/>
        </w:rPr>
        <w:t xml:space="preserve"> - методическое обеспечение</w:t>
      </w:r>
    </w:p>
    <w:p w:rsidR="00FC2273" w:rsidRPr="004C531E" w:rsidRDefault="00FC2273" w:rsidP="00FC2273">
      <w:pPr>
        <w:pStyle w:val="a4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C531E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Аксёнова, А.К. «Методика обучения русскому языку в коррекционной школе». – М.: «Владос»,1999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Барылкина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>, Л.П. « Эти трудные согласные». – М:, « 5 за знания» 2005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Галунчикова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>, Н.Г., Якубовская Э.В. «Рабочая тетрадь 2 по русскому языку.  Имя существительное</w:t>
      </w:r>
      <w:proofErr w:type="gramStart"/>
      <w:r w:rsidRPr="004C531E">
        <w:rPr>
          <w:rFonts w:ascii="Times New Roman" w:hAnsi="Times New Roman" w:cs="Times New Roman"/>
          <w:sz w:val="24"/>
          <w:szCs w:val="24"/>
        </w:rPr>
        <w:t>» .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– М:, «Просвещение», 2002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Галунчикова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>, Н.Г., Якубовская Э.В. «Рабочая тетрадь 3 по русскому языку.  Имя прилагательное</w:t>
      </w:r>
      <w:proofErr w:type="gramStart"/>
      <w:r w:rsidRPr="004C531E">
        <w:rPr>
          <w:rFonts w:ascii="Times New Roman" w:hAnsi="Times New Roman" w:cs="Times New Roman"/>
          <w:sz w:val="24"/>
          <w:szCs w:val="24"/>
        </w:rPr>
        <w:t>» .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– М:, «Просвещение», 2002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Галунчикова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>, Н.Г., Якубовская Э.В. «Рабочая тетрадь 4 по русскому язык. Глагол.</w:t>
      </w:r>
      <w:proofErr w:type="gramStart"/>
      <w:r w:rsidRPr="004C531E">
        <w:rPr>
          <w:rFonts w:ascii="Times New Roman" w:hAnsi="Times New Roman" w:cs="Times New Roman"/>
          <w:sz w:val="24"/>
          <w:szCs w:val="24"/>
        </w:rPr>
        <w:t>» .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– М:, «Просвещение», 2002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Ефименко, </w:t>
      </w:r>
      <w:proofErr w:type="gramStart"/>
      <w:r w:rsidRPr="004C531E">
        <w:rPr>
          <w:rFonts w:ascii="Times New Roman" w:hAnsi="Times New Roman" w:cs="Times New Roman"/>
          <w:sz w:val="24"/>
          <w:szCs w:val="24"/>
        </w:rPr>
        <w:t>Л,Н,,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Садовникова, И.Н. «Формирование связной речи у детей-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олигофренов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». – </w:t>
      </w:r>
      <w:proofErr w:type="gramStart"/>
      <w:r w:rsidRPr="004C531E">
        <w:rPr>
          <w:rFonts w:ascii="Times New Roman" w:hAnsi="Times New Roman" w:cs="Times New Roman"/>
          <w:sz w:val="24"/>
          <w:szCs w:val="24"/>
        </w:rPr>
        <w:t>М:,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«Просвещение»,1970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Ефименко, Л.Н.,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Мисаренко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, Г.Г. «Организация и методы коррекционной работы логопеда на школьном логопункте». – </w:t>
      </w:r>
      <w:proofErr w:type="gramStart"/>
      <w:r w:rsidRPr="004C531E">
        <w:rPr>
          <w:rFonts w:ascii="Times New Roman" w:hAnsi="Times New Roman" w:cs="Times New Roman"/>
          <w:sz w:val="24"/>
          <w:szCs w:val="24"/>
        </w:rPr>
        <w:t>М:,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«Просвещение», 1991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Ефименкова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, Л.Н. «Коррекция устной и письменной речи учащихся начальных классов». – </w:t>
      </w:r>
      <w:proofErr w:type="gramStart"/>
      <w:r w:rsidRPr="004C531E">
        <w:rPr>
          <w:rFonts w:ascii="Times New Roman" w:hAnsi="Times New Roman" w:cs="Times New Roman"/>
          <w:sz w:val="24"/>
          <w:szCs w:val="24"/>
        </w:rPr>
        <w:t>М:,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>», 2004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Жукова, Н.С. «Логопедия». – </w:t>
      </w:r>
      <w:proofErr w:type="gramStart"/>
      <w:r w:rsidRPr="004C531E">
        <w:rPr>
          <w:rFonts w:ascii="Times New Roman" w:hAnsi="Times New Roman" w:cs="Times New Roman"/>
          <w:sz w:val="24"/>
          <w:szCs w:val="24"/>
        </w:rPr>
        <w:t>Екатеринбург:,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« АРДЛТД»,1998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Логопедия под редакцией Волковой – М.: «Просвещение», 1989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Мазанова, Е. «Логопедия.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Аграмматическая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 форма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дисграфии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». – «Аквариум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Фгуппв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>», 2004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Мазанова, Е. «Логопедия. </w:t>
      </w:r>
      <w:proofErr w:type="spellStart"/>
      <w:proofErr w:type="gramStart"/>
      <w:r w:rsidRPr="004C531E">
        <w:rPr>
          <w:rFonts w:ascii="Times New Roman" w:hAnsi="Times New Roman" w:cs="Times New Roman"/>
          <w:sz w:val="24"/>
          <w:szCs w:val="24"/>
        </w:rPr>
        <w:t>Дисграфия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обусловленная нарушением языкового анализа и синтеза». - «Аквариум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Фгуппв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>», 2004  г.</w:t>
      </w:r>
    </w:p>
    <w:p w:rsidR="00FC2273" w:rsidRPr="004C531E" w:rsidRDefault="00FC2273" w:rsidP="00FC2273">
      <w:pPr>
        <w:pStyle w:val="a4"/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Мазанова, Е. «Логопедия. </w:t>
      </w:r>
      <w:proofErr w:type="spellStart"/>
      <w:proofErr w:type="gramStart"/>
      <w:r w:rsidRPr="004C531E">
        <w:rPr>
          <w:rFonts w:ascii="Times New Roman" w:hAnsi="Times New Roman" w:cs="Times New Roman"/>
          <w:sz w:val="24"/>
          <w:szCs w:val="24"/>
        </w:rPr>
        <w:t>Дисграфия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C531E">
        <w:rPr>
          <w:rFonts w:ascii="Times New Roman" w:hAnsi="Times New Roman" w:cs="Times New Roman"/>
          <w:sz w:val="24"/>
          <w:szCs w:val="24"/>
        </w:rPr>
        <w:t xml:space="preserve"> обусловленная нарушением языкового анализа и синтеза и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Аграмматическая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дисграфия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 xml:space="preserve">». - «Аквариум </w:t>
      </w:r>
      <w:proofErr w:type="spellStart"/>
      <w:r w:rsidRPr="004C531E">
        <w:rPr>
          <w:rFonts w:ascii="Times New Roman" w:hAnsi="Times New Roman" w:cs="Times New Roman"/>
          <w:sz w:val="24"/>
          <w:szCs w:val="24"/>
        </w:rPr>
        <w:t>Фгуппв</w:t>
      </w:r>
      <w:proofErr w:type="spellEnd"/>
      <w:r w:rsidRPr="004C531E">
        <w:rPr>
          <w:rFonts w:ascii="Times New Roman" w:hAnsi="Times New Roman" w:cs="Times New Roman"/>
          <w:sz w:val="24"/>
          <w:szCs w:val="24"/>
        </w:rPr>
        <w:t>», 2004  г.</w:t>
      </w:r>
    </w:p>
    <w:p w:rsidR="00FC2273" w:rsidRPr="004C531E" w:rsidRDefault="00FC2273" w:rsidP="00FC2273">
      <w:pPr>
        <w:pStyle w:val="a4"/>
        <w:ind w:left="106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2273" w:rsidRPr="003D4EAB" w:rsidRDefault="00FC2273" w:rsidP="00FC2273">
      <w:pPr>
        <w:pStyle w:val="a4"/>
        <w:ind w:left="36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EAB">
        <w:rPr>
          <w:rFonts w:ascii="Times New Roman" w:hAnsi="Times New Roman" w:cs="Times New Roman"/>
          <w:b/>
          <w:sz w:val="24"/>
          <w:szCs w:val="24"/>
        </w:rPr>
        <w:t>Вариативные дидактические материалы: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Детское лото «Мы играем в магазин» 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Домино «Животные» 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Игра настольно-печатная «Кубики» 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Кубики «Игрушки из глины», «Кто в тереме живет», «Сказка», «Ягоды»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Лото «Азбука в картинках» 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Магнитная доска с набором пластмассовых букв. 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Мозаика (2 разновидности) 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Парные картинка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 xml:space="preserve">Резиновый массажный мяч. 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Трафареты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hAnsi="Times New Roman" w:cs="Times New Roman"/>
          <w:sz w:val="24"/>
          <w:szCs w:val="24"/>
        </w:rPr>
        <w:t>Папки с картинками по лексическим темам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color w:val="1E2022"/>
          <w:sz w:val="24"/>
          <w:szCs w:val="24"/>
          <w:lang w:eastAsia="ru-RU"/>
        </w:rPr>
      </w:pPr>
      <w:r w:rsidRPr="004C531E">
        <w:rPr>
          <w:rFonts w:ascii="Times New Roman" w:eastAsia="Times New Roman" w:hAnsi="Times New Roman" w:cs="Times New Roman"/>
          <w:color w:val="1E2022"/>
          <w:sz w:val="24"/>
          <w:szCs w:val="24"/>
          <w:lang w:eastAsia="ru-RU"/>
        </w:rPr>
        <w:t>Шнуровки</w:t>
      </w:r>
    </w:p>
    <w:p w:rsidR="00FC2273" w:rsidRPr="004C531E" w:rsidRDefault="00FC2273" w:rsidP="00FC2273">
      <w:pPr>
        <w:pStyle w:val="a4"/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31E">
        <w:rPr>
          <w:rFonts w:ascii="Times New Roman" w:eastAsia="Times New Roman" w:hAnsi="Times New Roman" w:cs="Times New Roman"/>
          <w:color w:val="1E2022"/>
          <w:sz w:val="24"/>
          <w:szCs w:val="24"/>
          <w:lang w:eastAsia="ru-RU"/>
        </w:rPr>
        <w:t xml:space="preserve">Деревянные </w:t>
      </w:r>
      <w:proofErr w:type="spellStart"/>
      <w:r w:rsidRPr="004C531E">
        <w:rPr>
          <w:rFonts w:ascii="Times New Roman" w:eastAsia="Times New Roman" w:hAnsi="Times New Roman" w:cs="Times New Roman"/>
          <w:color w:val="1E2022"/>
          <w:sz w:val="24"/>
          <w:szCs w:val="24"/>
          <w:lang w:eastAsia="ru-RU"/>
        </w:rPr>
        <w:t>пазлы</w:t>
      </w:r>
      <w:proofErr w:type="spellEnd"/>
      <w:r w:rsidRPr="004C531E">
        <w:rPr>
          <w:rFonts w:ascii="Times New Roman" w:eastAsia="Times New Roman" w:hAnsi="Times New Roman" w:cs="Times New Roman"/>
          <w:color w:val="1E2022"/>
          <w:sz w:val="24"/>
          <w:szCs w:val="24"/>
          <w:lang w:eastAsia="ru-RU"/>
        </w:rPr>
        <w:t>.</w:t>
      </w:r>
    </w:p>
    <w:p w:rsidR="00FC2273" w:rsidRPr="004C531E" w:rsidRDefault="00FC2273" w:rsidP="00FC2273">
      <w:pPr>
        <w:rPr>
          <w:rFonts w:ascii="Times New Roman" w:hAnsi="Times New Roman" w:cs="Times New Roman"/>
          <w:sz w:val="24"/>
          <w:szCs w:val="24"/>
        </w:rPr>
      </w:pPr>
    </w:p>
    <w:p w:rsidR="00AA2EDC" w:rsidRPr="004C531E" w:rsidRDefault="00AA2EDC" w:rsidP="00FC2273">
      <w:pPr>
        <w:rPr>
          <w:rFonts w:ascii="Times New Roman" w:hAnsi="Times New Roman" w:cs="Times New Roman"/>
          <w:sz w:val="24"/>
          <w:szCs w:val="24"/>
        </w:rPr>
      </w:pPr>
    </w:p>
    <w:sectPr w:rsidR="00AA2EDC" w:rsidRPr="004C5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5F6" w:rsidRDefault="00BD55F6">
      <w:pPr>
        <w:spacing w:after="0" w:line="240" w:lineRule="auto"/>
      </w:pPr>
      <w:r>
        <w:separator/>
      </w:r>
    </w:p>
  </w:endnote>
  <w:endnote w:type="continuationSeparator" w:id="0">
    <w:p w:rsidR="00BD55F6" w:rsidRDefault="00BD5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8741246"/>
      <w:docPartObj>
        <w:docPartGallery w:val="Page Numbers (Bottom of Page)"/>
        <w:docPartUnique/>
      </w:docPartObj>
    </w:sdtPr>
    <w:sdtEndPr/>
    <w:sdtContent>
      <w:p w:rsidR="00FC2273" w:rsidRDefault="00FC22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B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C2273" w:rsidRDefault="00FC22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5F6" w:rsidRDefault="00BD55F6">
      <w:pPr>
        <w:spacing w:after="0" w:line="240" w:lineRule="auto"/>
      </w:pPr>
      <w:r>
        <w:separator/>
      </w:r>
    </w:p>
  </w:footnote>
  <w:footnote w:type="continuationSeparator" w:id="0">
    <w:p w:rsidR="00BD55F6" w:rsidRDefault="00BD5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44D21"/>
    <w:multiLevelType w:val="multilevel"/>
    <w:tmpl w:val="4116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907869"/>
    <w:multiLevelType w:val="hybridMultilevel"/>
    <w:tmpl w:val="61185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64E6F"/>
    <w:multiLevelType w:val="hybridMultilevel"/>
    <w:tmpl w:val="87DA2862"/>
    <w:lvl w:ilvl="0" w:tplc="A7D29B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80CBB"/>
    <w:multiLevelType w:val="multilevel"/>
    <w:tmpl w:val="0D8E8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DA018E"/>
    <w:multiLevelType w:val="hybridMultilevel"/>
    <w:tmpl w:val="C82A84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A61225"/>
    <w:multiLevelType w:val="multilevel"/>
    <w:tmpl w:val="85D82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B41007"/>
    <w:multiLevelType w:val="hybridMultilevel"/>
    <w:tmpl w:val="20862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07C30"/>
    <w:multiLevelType w:val="hybridMultilevel"/>
    <w:tmpl w:val="696AA2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64258B"/>
    <w:multiLevelType w:val="hybridMultilevel"/>
    <w:tmpl w:val="E46CC3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0653B8"/>
    <w:multiLevelType w:val="hybridMultilevel"/>
    <w:tmpl w:val="FA94B0E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3E074E1A"/>
    <w:multiLevelType w:val="multilevel"/>
    <w:tmpl w:val="FB14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B31613"/>
    <w:multiLevelType w:val="hybridMultilevel"/>
    <w:tmpl w:val="1E7C043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4D190D92"/>
    <w:multiLevelType w:val="hybridMultilevel"/>
    <w:tmpl w:val="ADF03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43A19"/>
    <w:multiLevelType w:val="hybridMultilevel"/>
    <w:tmpl w:val="308CC5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2321D3B"/>
    <w:multiLevelType w:val="hybridMultilevel"/>
    <w:tmpl w:val="371C84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1373EB"/>
    <w:multiLevelType w:val="multilevel"/>
    <w:tmpl w:val="B5BA4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5F055C"/>
    <w:multiLevelType w:val="hybridMultilevel"/>
    <w:tmpl w:val="823EF36A"/>
    <w:lvl w:ilvl="0" w:tplc="444C9C60">
      <w:start w:val="1"/>
      <w:numFmt w:val="decimal"/>
      <w:lvlText w:val="%1."/>
      <w:lvlJc w:val="left"/>
      <w:pPr>
        <w:ind w:left="284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67642AEA"/>
    <w:multiLevelType w:val="multilevel"/>
    <w:tmpl w:val="FBD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1A3923"/>
    <w:multiLevelType w:val="multilevel"/>
    <w:tmpl w:val="411C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026B12"/>
    <w:multiLevelType w:val="hybridMultilevel"/>
    <w:tmpl w:val="D3F04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8237F"/>
    <w:multiLevelType w:val="multilevel"/>
    <w:tmpl w:val="DB3E8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E83588"/>
    <w:multiLevelType w:val="multilevel"/>
    <w:tmpl w:val="B0F6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F6662C"/>
    <w:multiLevelType w:val="multilevel"/>
    <w:tmpl w:val="D0DC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8"/>
  </w:num>
  <w:num w:numId="6">
    <w:abstractNumId w:val="21"/>
  </w:num>
  <w:num w:numId="7">
    <w:abstractNumId w:val="15"/>
  </w:num>
  <w:num w:numId="8">
    <w:abstractNumId w:val="20"/>
  </w:num>
  <w:num w:numId="9">
    <w:abstractNumId w:val="10"/>
  </w:num>
  <w:num w:numId="10">
    <w:abstractNumId w:val="5"/>
  </w:num>
  <w:num w:numId="11">
    <w:abstractNumId w:val="17"/>
  </w:num>
  <w:num w:numId="12">
    <w:abstractNumId w:val="3"/>
  </w:num>
  <w:num w:numId="13">
    <w:abstractNumId w:val="2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3"/>
  </w:num>
  <w:num w:numId="18">
    <w:abstractNumId w:val="14"/>
  </w:num>
  <w:num w:numId="19">
    <w:abstractNumId w:val="12"/>
  </w:num>
  <w:num w:numId="20">
    <w:abstractNumId w:val="7"/>
  </w:num>
  <w:num w:numId="21">
    <w:abstractNumId w:val="11"/>
  </w:num>
  <w:num w:numId="22">
    <w:abstractNumId w:val="9"/>
  </w:num>
  <w:num w:numId="23">
    <w:abstractNumId w:val="16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C56"/>
    <w:rsid w:val="000150CB"/>
    <w:rsid w:val="000D2B9C"/>
    <w:rsid w:val="001C2D96"/>
    <w:rsid w:val="00340004"/>
    <w:rsid w:val="003D4EAB"/>
    <w:rsid w:val="003E1284"/>
    <w:rsid w:val="003E48B6"/>
    <w:rsid w:val="004C531E"/>
    <w:rsid w:val="004F5E3D"/>
    <w:rsid w:val="00615AB8"/>
    <w:rsid w:val="008B07D8"/>
    <w:rsid w:val="008F66B6"/>
    <w:rsid w:val="00A56E55"/>
    <w:rsid w:val="00AA2EDC"/>
    <w:rsid w:val="00BD55F6"/>
    <w:rsid w:val="00D747A7"/>
    <w:rsid w:val="00D93D5D"/>
    <w:rsid w:val="00E87182"/>
    <w:rsid w:val="00F30217"/>
    <w:rsid w:val="00F93C56"/>
    <w:rsid w:val="00FC2273"/>
    <w:rsid w:val="00FE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4DC5"/>
  <w15:docId w15:val="{5BAD491A-54B9-44EB-B3C2-F20D66AC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48B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4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E48B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E48B6"/>
    <w:pPr>
      <w:ind w:left="720"/>
      <w:contextualSpacing/>
    </w:pPr>
  </w:style>
  <w:style w:type="paragraph" w:customStyle="1" w:styleId="c9">
    <w:name w:val="c9"/>
    <w:basedOn w:val="a"/>
    <w:rsid w:val="00FC2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2273"/>
  </w:style>
  <w:style w:type="table" w:styleId="a6">
    <w:name w:val="Table Grid"/>
    <w:basedOn w:val="a1"/>
    <w:rsid w:val="00FC227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FC2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2273"/>
  </w:style>
  <w:style w:type="paragraph" w:customStyle="1" w:styleId="c11">
    <w:name w:val="c11"/>
    <w:basedOn w:val="a"/>
    <w:rsid w:val="00FC2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C2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FC2273"/>
  </w:style>
  <w:style w:type="paragraph" w:styleId="a9">
    <w:name w:val="header"/>
    <w:basedOn w:val="a"/>
    <w:link w:val="aa"/>
    <w:uiPriority w:val="99"/>
    <w:unhideWhenUsed/>
    <w:rsid w:val="004C5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531E"/>
  </w:style>
  <w:style w:type="paragraph" w:styleId="ab">
    <w:name w:val="Balloon Text"/>
    <w:basedOn w:val="a"/>
    <w:link w:val="ac"/>
    <w:uiPriority w:val="99"/>
    <w:semiHidden/>
    <w:unhideWhenUsed/>
    <w:rsid w:val="008F6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66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3</cp:revision>
  <cp:lastPrinted>2023-10-16T04:03:00Z</cp:lastPrinted>
  <dcterms:created xsi:type="dcterms:W3CDTF">2024-09-20T06:29:00Z</dcterms:created>
  <dcterms:modified xsi:type="dcterms:W3CDTF">2024-09-20T06:30:00Z</dcterms:modified>
</cp:coreProperties>
</file>